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D1" w:rsidRPr="002548D1" w:rsidRDefault="002548D1" w:rsidP="00254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72"/>
          <w:lang w:eastAsia="ru-RU"/>
        </w:rPr>
      </w:pPr>
      <w:r w:rsidRPr="002548D1">
        <w:rPr>
          <w:rFonts w:ascii="Times New Roman" w:eastAsiaTheme="minorEastAsia" w:hAnsi="Times New Roman" w:cs="Times New Roman"/>
          <w:sz w:val="24"/>
          <w:szCs w:val="72"/>
          <w:lang w:eastAsia="ru-RU"/>
        </w:rPr>
        <w:t xml:space="preserve">МУНИЦИПАЛЬНОЕ БЮДЖЕТНОЕ ОБЩЕОБРАЗОВАТЕЛЬНОЕ УЧРЕЖДЕНИЕ </w:t>
      </w: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72"/>
          <w:lang w:eastAsia="ru-RU"/>
        </w:rPr>
      </w:pPr>
      <w:r w:rsidRPr="002548D1">
        <w:rPr>
          <w:rFonts w:ascii="Times New Roman" w:eastAsiaTheme="minorEastAsia" w:hAnsi="Times New Roman" w:cs="Times New Roman"/>
          <w:sz w:val="24"/>
          <w:szCs w:val="72"/>
          <w:lang w:eastAsia="ru-RU"/>
        </w:rPr>
        <w:t xml:space="preserve">СРЕДНЯЯ ОБЩЕОБРАЗОВАТЕЛЬНАЯ ШКОЛА №4 </w:t>
      </w: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72"/>
          <w:lang w:eastAsia="ru-RU"/>
        </w:rPr>
      </w:pPr>
      <w:r w:rsidRPr="002548D1">
        <w:rPr>
          <w:rFonts w:ascii="Times New Roman" w:eastAsiaTheme="minorEastAsia" w:hAnsi="Times New Roman" w:cs="Times New Roman"/>
          <w:sz w:val="16"/>
          <w:szCs w:val="72"/>
          <w:lang w:eastAsia="ru-RU"/>
        </w:rPr>
        <w:t>------------------------------------------------------------------------------------------------------------------------------------------------------------------------------------------</w:t>
      </w: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548D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346130, Россия, Ростовская область, г. Миллерово, ул. Менделеева д. 37 тел. 8-863-85-2-02-60, </w:t>
      </w:r>
      <w:r w:rsidRPr="002548D1"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  <w:t>e</w:t>
      </w:r>
      <w:r w:rsidRPr="002548D1">
        <w:rPr>
          <w:rFonts w:ascii="Times New Roman" w:eastAsiaTheme="minorEastAsia" w:hAnsi="Times New Roman" w:cs="Times New Roman"/>
          <w:sz w:val="16"/>
          <w:szCs w:val="16"/>
          <w:lang w:eastAsia="ru-RU"/>
        </w:rPr>
        <w:t>-</w:t>
      </w:r>
      <w:r w:rsidRPr="002548D1">
        <w:rPr>
          <w:rFonts w:ascii="Times New Roman" w:eastAsiaTheme="minorEastAsia" w:hAnsi="Times New Roman" w:cs="Times New Roman"/>
          <w:sz w:val="16"/>
          <w:szCs w:val="16"/>
          <w:lang w:val="en-US" w:eastAsia="ru-RU"/>
        </w:rPr>
        <w:t>mail</w:t>
      </w:r>
      <w:r w:rsidRPr="002548D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: </w:t>
      </w:r>
      <w:hyperlink r:id="rId6" w:history="1">
        <w:r w:rsidRPr="002548D1">
          <w:rPr>
            <w:rFonts w:ascii="Times New Roman" w:eastAsiaTheme="minorEastAsia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schoolmil</w:t>
        </w:r>
        <w:r w:rsidRPr="002548D1">
          <w:rPr>
            <w:rFonts w:ascii="Times New Roman" w:eastAsiaTheme="minorEastAsia" w:hAnsi="Times New Roman" w:cs="Times New Roman"/>
            <w:color w:val="0000FF"/>
            <w:sz w:val="16"/>
            <w:szCs w:val="16"/>
            <w:u w:val="single"/>
            <w:lang w:eastAsia="ru-RU"/>
          </w:rPr>
          <w:t>4@</w:t>
        </w:r>
        <w:r w:rsidRPr="002548D1">
          <w:rPr>
            <w:rFonts w:ascii="Times New Roman" w:eastAsiaTheme="minorEastAsia" w:hAnsi="Times New Roman" w:cs="Times New Roman"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2548D1">
          <w:rPr>
            <w:rFonts w:ascii="Times New Roman" w:eastAsiaTheme="minorEastAsia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2548D1">
          <w:rPr>
            <w:rFonts w:ascii="Times New Roman" w:eastAsiaTheme="minorEastAsia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2548D1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</w:p>
    <w:p w:rsidR="002548D1" w:rsidRPr="002548D1" w:rsidRDefault="002548D1" w:rsidP="002548D1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8D1" w:rsidRPr="002548D1" w:rsidRDefault="002548D1" w:rsidP="002548D1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48D1" w:rsidRPr="002548D1" w:rsidRDefault="002548D1" w:rsidP="002548D1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1195" w:tblpY="13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2548D1" w:rsidRPr="002548D1" w:rsidTr="007C43C1">
        <w:tc>
          <w:tcPr>
            <w:tcW w:w="5637" w:type="dxa"/>
          </w:tcPr>
          <w:p w:rsidR="002548D1" w:rsidRPr="002548D1" w:rsidRDefault="002548D1" w:rsidP="002548D1">
            <w:pPr>
              <w:jc w:val="both"/>
            </w:pPr>
            <w:r w:rsidRPr="002548D1">
              <w:t>Рассмотрено</w:t>
            </w:r>
          </w:p>
          <w:p w:rsidR="002548D1" w:rsidRPr="002548D1" w:rsidRDefault="00592F11" w:rsidP="002548D1">
            <w:pPr>
              <w:jc w:val="both"/>
            </w:pPr>
            <w:r>
              <w:t>управляющим</w:t>
            </w:r>
            <w:r w:rsidR="002548D1" w:rsidRPr="002548D1">
              <w:t xml:space="preserve"> советом школы</w:t>
            </w:r>
          </w:p>
          <w:p w:rsidR="002548D1" w:rsidRPr="002548D1" w:rsidRDefault="002548D1" w:rsidP="002548D1">
            <w:pPr>
              <w:jc w:val="both"/>
            </w:pPr>
            <w:r w:rsidRPr="002548D1">
              <w:t xml:space="preserve">протокол  № </w:t>
            </w:r>
            <w:r w:rsidR="00592F11">
              <w:t>2</w:t>
            </w:r>
            <w:r w:rsidRPr="002548D1">
              <w:t xml:space="preserve"> от </w:t>
            </w:r>
            <w:r w:rsidR="00187400">
              <w:t>15.12</w:t>
            </w:r>
            <w:r w:rsidRPr="002548D1">
              <w:t>.</w:t>
            </w:r>
            <w:r w:rsidR="00187400">
              <w:t>2021 г.</w:t>
            </w:r>
          </w:p>
          <w:p w:rsidR="002548D1" w:rsidRPr="002548D1" w:rsidRDefault="002548D1" w:rsidP="002548D1">
            <w:pPr>
              <w:jc w:val="both"/>
            </w:pPr>
            <w:r w:rsidRPr="002548D1">
              <w:t>председатель:</w:t>
            </w:r>
          </w:p>
          <w:p w:rsidR="002548D1" w:rsidRPr="002548D1" w:rsidRDefault="002548D1" w:rsidP="00187400">
            <w:pPr>
              <w:jc w:val="both"/>
            </w:pPr>
            <w:r w:rsidRPr="002548D1">
              <w:t xml:space="preserve">__________________ </w:t>
            </w:r>
            <w:r w:rsidR="00187400">
              <w:t>Е.А. Авдеева</w:t>
            </w:r>
          </w:p>
        </w:tc>
        <w:tc>
          <w:tcPr>
            <w:tcW w:w="4536" w:type="dxa"/>
          </w:tcPr>
          <w:p w:rsidR="002548D1" w:rsidRPr="002548D1" w:rsidRDefault="002548D1" w:rsidP="002548D1">
            <w:pPr>
              <w:jc w:val="both"/>
            </w:pPr>
            <w:r w:rsidRPr="002548D1">
              <w:t xml:space="preserve">Утверждено </w:t>
            </w:r>
          </w:p>
          <w:p w:rsidR="002548D1" w:rsidRPr="002548D1" w:rsidRDefault="002548D1" w:rsidP="002548D1">
            <w:pPr>
              <w:jc w:val="both"/>
            </w:pPr>
            <w:r w:rsidRPr="002548D1">
              <w:t>директор МБОУ СОШ № 4</w:t>
            </w:r>
          </w:p>
          <w:p w:rsidR="002548D1" w:rsidRPr="002548D1" w:rsidRDefault="002548D1" w:rsidP="002548D1">
            <w:pPr>
              <w:jc w:val="both"/>
            </w:pPr>
            <w:r w:rsidRPr="002548D1">
              <w:t>________________</w:t>
            </w:r>
            <w:proofErr w:type="spellStart"/>
            <w:r w:rsidRPr="002548D1">
              <w:t>В.Г.Бондарев</w:t>
            </w:r>
            <w:proofErr w:type="spellEnd"/>
            <w:r w:rsidRPr="002548D1">
              <w:t xml:space="preserve"> </w:t>
            </w:r>
          </w:p>
          <w:p w:rsidR="002548D1" w:rsidRPr="002548D1" w:rsidRDefault="002548D1" w:rsidP="002548D1">
            <w:pPr>
              <w:jc w:val="both"/>
            </w:pPr>
            <w:r w:rsidRPr="002548D1">
              <w:t xml:space="preserve">приказ № 90   от </w:t>
            </w:r>
            <w:r w:rsidR="00187400">
              <w:t>15.12.2021 г.</w:t>
            </w:r>
            <w:r w:rsidRPr="002548D1">
              <w:t xml:space="preserve"> </w:t>
            </w:r>
          </w:p>
          <w:p w:rsidR="002548D1" w:rsidRPr="002548D1" w:rsidRDefault="002548D1" w:rsidP="002548D1">
            <w:pPr>
              <w:jc w:val="both"/>
            </w:pPr>
            <w:r w:rsidRPr="002548D1">
              <w:t xml:space="preserve"> </w:t>
            </w:r>
          </w:p>
        </w:tc>
      </w:tr>
    </w:tbl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Default="002548D1" w:rsidP="002548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D1" w:rsidRPr="00C45990" w:rsidRDefault="002548D1" w:rsidP="00254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548D1" w:rsidRPr="00C45990" w:rsidRDefault="002548D1" w:rsidP="00254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b/>
          <w:bCs/>
          <w:sz w:val="28"/>
          <w:szCs w:val="28"/>
        </w:rPr>
        <w:t>ОБ ИСПОЛЬЗОВАНИИ МОБИЛЬНЫХ УСТРОЙСТВ</w:t>
      </w:r>
    </w:p>
    <w:p w:rsidR="002548D1" w:rsidRDefault="002548D1" w:rsidP="00894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9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9486D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 4</w:t>
      </w:r>
    </w:p>
    <w:p w:rsidR="0089486D" w:rsidRPr="00C45990" w:rsidRDefault="0089486D" w:rsidP="0089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8D1" w:rsidRDefault="002548D1" w:rsidP="0025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1" w:rsidRDefault="002548D1" w:rsidP="00254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ind w:left="46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8D1" w:rsidRPr="002548D1" w:rsidRDefault="002548D1" w:rsidP="00254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77EE" w:rsidRDefault="00F077EE" w:rsidP="0044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7EE" w:rsidRDefault="00F077EE" w:rsidP="0044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7EE" w:rsidRDefault="00F077EE" w:rsidP="0044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7EE" w:rsidRDefault="00F077EE" w:rsidP="0044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48D1" w:rsidRDefault="002548D1" w:rsidP="00441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BC9" w:rsidRDefault="00E14BC9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9" w:rsidRDefault="00E14BC9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9" w:rsidRDefault="00E14BC9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9" w:rsidRDefault="00E14BC9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9" w:rsidRDefault="00E14BC9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EE" w:rsidRDefault="00F077EE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EE" w:rsidRDefault="00F077EE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EE" w:rsidRDefault="00F077EE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7EE" w:rsidRDefault="00F077EE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90" w:rsidRPr="0044182C" w:rsidRDefault="00C45990" w:rsidP="004418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11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4182C" w:rsidRPr="00D37119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C9" w:rsidRDefault="00C45990" w:rsidP="00E14BC9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BC9">
        <w:rPr>
          <w:rFonts w:ascii="Times New Roman" w:hAnsi="Times New Roman" w:cs="Times New Roman"/>
          <w:sz w:val="28"/>
          <w:szCs w:val="28"/>
        </w:rPr>
        <w:t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МБОУ СОШ №4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 xml:space="preserve"> прав всех субъектов образовательного процесса.</w:t>
      </w:r>
    </w:p>
    <w:p w:rsidR="00E14BC9" w:rsidRDefault="00C45990" w:rsidP="00E14BC9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4BC9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РФ, </w:t>
      </w:r>
      <w:r w:rsidR="00187400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E14BC9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87400">
        <w:rPr>
          <w:rFonts w:ascii="Times New Roman" w:hAnsi="Times New Roman" w:cs="Times New Roman"/>
          <w:sz w:val="28"/>
          <w:szCs w:val="28"/>
        </w:rPr>
        <w:t xml:space="preserve"> РФ</w:t>
      </w:r>
      <w:r w:rsidRPr="00E14BC9">
        <w:rPr>
          <w:rFonts w:ascii="Times New Roman" w:hAnsi="Times New Roman" w:cs="Times New Roman"/>
          <w:sz w:val="28"/>
          <w:szCs w:val="28"/>
        </w:rPr>
        <w:t>», Федеральными законами «О персональных данных», «О защите детей от информации, причиняющей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вред их здоровью и развитию» и Уставом МБОУ СОШ №4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и методическими рекомендациями об использовании устройств мобильно</w:t>
      </w:r>
      <w:bookmarkStart w:id="0" w:name="_GoBack"/>
      <w:bookmarkEnd w:id="0"/>
      <w:r w:rsidRPr="00E14BC9">
        <w:rPr>
          <w:rFonts w:ascii="Times New Roman" w:hAnsi="Times New Roman" w:cs="Times New Roman"/>
          <w:sz w:val="28"/>
          <w:szCs w:val="28"/>
        </w:rPr>
        <w:t>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 xml:space="preserve"> надзору в сфере образования и науки от 14 августа 2019 г.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="00F65F4E" w:rsidRPr="00E14BC9">
        <w:rPr>
          <w:rFonts w:ascii="Times New Roman" w:hAnsi="Times New Roman" w:cs="Times New Roman"/>
          <w:sz w:val="28"/>
          <w:szCs w:val="28"/>
        </w:rPr>
        <w:t>NN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MP 2.4.0150-19/01-230/13-01), </w:t>
      </w:r>
      <w:r w:rsidR="00F65F4E" w:rsidRPr="00E14BC9">
        <w:rPr>
          <w:rFonts w:ascii="Times New Roman" w:hAnsi="Times New Roman" w:cs="Times New Roman"/>
          <w:sz w:val="28"/>
          <w:szCs w:val="28"/>
        </w:rPr>
        <w:t>с письмом Минобразования РО от 14.12.2021 №24/3.2-19900 «О ра</w:t>
      </w:r>
      <w:r w:rsidR="00572F3C" w:rsidRPr="00E14BC9">
        <w:rPr>
          <w:rFonts w:ascii="Times New Roman" w:hAnsi="Times New Roman" w:cs="Times New Roman"/>
          <w:sz w:val="28"/>
          <w:szCs w:val="28"/>
        </w:rPr>
        <w:t>з</w:t>
      </w:r>
      <w:r w:rsidR="00F65F4E" w:rsidRPr="00E14BC9">
        <w:rPr>
          <w:rFonts w:ascii="Times New Roman" w:hAnsi="Times New Roman" w:cs="Times New Roman"/>
          <w:sz w:val="28"/>
          <w:szCs w:val="28"/>
        </w:rPr>
        <w:t>ъяснительной работе с родителями о недопустимости использования мобильных телефонов»</w:t>
      </w:r>
    </w:p>
    <w:p w:rsidR="00C45990" w:rsidRPr="00E14BC9" w:rsidRDefault="00C45990" w:rsidP="00E14BC9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Соблюдение положения: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обеспечивает повышение качества и эффективности получаемых образовательных услуг;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обеспечивает повышение уровня дисциплины;</w:t>
      </w:r>
    </w:p>
    <w:p w:rsidR="00C45990" w:rsidRPr="00C45990" w:rsidRDefault="00C45990" w:rsidP="0044182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гарантирует психологически комфортные условия образовательного процесса.</w:t>
      </w:r>
    </w:p>
    <w:p w:rsidR="00E14BC9" w:rsidRDefault="00C45990" w:rsidP="00E14BC9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Вопросы использования и права пользователей средствами мобильной связи в учебно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– </w:t>
      </w:r>
      <w:r w:rsidRPr="00E14BC9">
        <w:rPr>
          <w:rFonts w:ascii="Times New Roman" w:hAnsi="Times New Roman" w:cs="Times New Roman"/>
          <w:sz w:val="28"/>
          <w:szCs w:val="28"/>
        </w:rPr>
        <w:t>образовательном процессе рассматриваются на педагогическом совете.</w:t>
      </w:r>
    </w:p>
    <w:p w:rsidR="00C45990" w:rsidRPr="00E14BC9" w:rsidRDefault="00187400" w:rsidP="00E14BC9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5990" w:rsidRPr="00E14BC9">
        <w:rPr>
          <w:rFonts w:ascii="Times New Roman" w:hAnsi="Times New Roman" w:cs="Times New Roman"/>
          <w:sz w:val="28"/>
          <w:szCs w:val="28"/>
        </w:rPr>
        <w:t>Положение о пользовании средствами мобильной связи и другими портативными электронными устройствами</w:t>
      </w:r>
      <w:r>
        <w:rPr>
          <w:rFonts w:ascii="Times New Roman" w:hAnsi="Times New Roman" w:cs="Times New Roman"/>
          <w:sz w:val="28"/>
          <w:szCs w:val="28"/>
        </w:rPr>
        <w:t>» рассматривает Учредительный совет.</w:t>
      </w:r>
      <w:r w:rsidR="00C45990" w:rsidRPr="00E14BC9">
        <w:rPr>
          <w:rFonts w:ascii="Times New Roman" w:hAnsi="Times New Roman" w:cs="Times New Roman"/>
          <w:sz w:val="28"/>
          <w:szCs w:val="28"/>
        </w:rPr>
        <w:t xml:space="preserve"> Положение вводится в действие приказом директора школы.</w:t>
      </w:r>
    </w:p>
    <w:p w:rsidR="00C45990" w:rsidRPr="00C45990" w:rsidRDefault="00C45990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82C" w:rsidRDefault="00C45990" w:rsidP="0044182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182C">
        <w:rPr>
          <w:rFonts w:ascii="Times New Roman" w:hAnsi="Times New Roman" w:cs="Times New Roman"/>
          <w:b/>
          <w:bCs/>
          <w:sz w:val="28"/>
          <w:szCs w:val="28"/>
        </w:rPr>
        <w:t>УСЛОВИЯ ПОЛЬЗОВАНИЯ СРЕДСТВАМИ МОБИЛЬНОЙ СВЯЗИ И ДРУГИХ ПОРТАТИВНЫХ ЭЛЕКТРОННЫХ УСТРОЙСТВ В ШКОЛЕ</w:t>
      </w:r>
    </w:p>
    <w:p w:rsidR="0044182C" w:rsidRPr="0044182C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4BC9" w:rsidRDefault="00C45990" w:rsidP="00E14BC9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 xml:space="preserve">Любой человек вправе пользоваться личными средствами мобильной связи, но не вправе ограничивать при этом других людей. 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(п.3 ст. 17 Конституции РФ), </w:t>
      </w:r>
      <w:proofErr w:type="gramStart"/>
      <w:r w:rsidRPr="00E14BC9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 xml:space="preserve"> реализация их права на получение информации (п.4 ст.29 Конституции РФ) является нарушением права других учащихся на получение образования (п.1 ст. 43 Конституции РФ).</w:t>
      </w:r>
    </w:p>
    <w:p w:rsidR="00E14BC9" w:rsidRDefault="00C45990" w:rsidP="00E14BC9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C45990" w:rsidRPr="00E14BC9" w:rsidRDefault="00C45990" w:rsidP="00E14BC9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 w:rsidR="00C45990" w:rsidRPr="00C45990" w:rsidRDefault="00C45990" w:rsidP="00441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в здании школы</w:t>
      </w:r>
      <w:r w:rsidR="00D37119">
        <w:rPr>
          <w:rFonts w:ascii="Times New Roman" w:hAnsi="Times New Roman" w:cs="Times New Roman"/>
          <w:sz w:val="28"/>
          <w:szCs w:val="28"/>
        </w:rPr>
        <w:t xml:space="preserve"> </w:t>
      </w:r>
      <w:r w:rsidRPr="00C45990">
        <w:rPr>
          <w:rFonts w:ascii="Times New Roman" w:hAnsi="Times New Roman" w:cs="Times New Roman"/>
          <w:b/>
          <w:bCs/>
          <w:sz w:val="28"/>
          <w:szCs w:val="28"/>
        </w:rPr>
        <w:t xml:space="preserve">ставить телефон в режим </w:t>
      </w:r>
      <w:proofErr w:type="spellStart"/>
      <w:r w:rsidRPr="00C45990">
        <w:rPr>
          <w:rFonts w:ascii="Times New Roman" w:hAnsi="Times New Roman" w:cs="Times New Roman"/>
          <w:b/>
          <w:bCs/>
          <w:sz w:val="28"/>
          <w:szCs w:val="28"/>
        </w:rPr>
        <w:t>вибровызова</w:t>
      </w:r>
      <w:proofErr w:type="spellEnd"/>
      <w:r w:rsidRPr="00C45990">
        <w:rPr>
          <w:rFonts w:ascii="Times New Roman" w:hAnsi="Times New Roman" w:cs="Times New Roman"/>
          <w:b/>
          <w:bCs/>
          <w:sz w:val="28"/>
          <w:szCs w:val="28"/>
        </w:rPr>
        <w:t>, беззвучный режим или оставлять в выключенном состоянии</w:t>
      </w:r>
      <w:r w:rsidRPr="00C45990">
        <w:rPr>
          <w:rFonts w:ascii="Times New Roman" w:hAnsi="Times New Roman" w:cs="Times New Roman"/>
          <w:sz w:val="28"/>
          <w:szCs w:val="28"/>
        </w:rPr>
        <w:t>;</w:t>
      </w:r>
    </w:p>
    <w:p w:rsidR="00C45990" w:rsidRPr="00C45990" w:rsidRDefault="00C45990" w:rsidP="00441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во время учебных, факультативных и иных занятий мобильный телефон и другие портативные электронные устройства</w:t>
      </w:r>
      <w:r w:rsidR="00D37119">
        <w:rPr>
          <w:rFonts w:ascii="Times New Roman" w:hAnsi="Times New Roman" w:cs="Times New Roman"/>
          <w:sz w:val="28"/>
          <w:szCs w:val="28"/>
        </w:rPr>
        <w:t xml:space="preserve"> </w:t>
      </w:r>
      <w:r w:rsidRPr="00C45990">
        <w:rPr>
          <w:rFonts w:ascii="Times New Roman" w:hAnsi="Times New Roman" w:cs="Times New Roman"/>
          <w:b/>
          <w:bCs/>
          <w:sz w:val="28"/>
          <w:szCs w:val="28"/>
        </w:rPr>
        <w:t>необходимо в обязательном порядке выключать и убирать с рабочего стола</w:t>
      </w:r>
      <w:r w:rsidRPr="00C45990">
        <w:rPr>
          <w:rFonts w:ascii="Times New Roman" w:hAnsi="Times New Roman" w:cs="Times New Roman"/>
          <w:sz w:val="28"/>
          <w:szCs w:val="28"/>
        </w:rPr>
        <w:t>;</w:t>
      </w:r>
    </w:p>
    <w:p w:rsidR="00C45990" w:rsidRPr="00C45990" w:rsidRDefault="00C45990" w:rsidP="00441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C45990" w:rsidRPr="00E14BC9" w:rsidRDefault="00C45990" w:rsidP="00E14BC9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В целях сохранности средств мобильной связи участники образовательного процесса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b/>
          <w:bCs/>
          <w:sz w:val="28"/>
          <w:szCs w:val="28"/>
        </w:rPr>
        <w:t>обязаны</w:t>
      </w:r>
      <w:r w:rsidRPr="00E14BC9">
        <w:rPr>
          <w:rFonts w:ascii="Times New Roman" w:hAnsi="Times New Roman" w:cs="Times New Roman"/>
          <w:sz w:val="28"/>
          <w:szCs w:val="28"/>
        </w:rPr>
        <w:t>:</w:t>
      </w:r>
    </w:p>
    <w:p w:rsidR="00C45990" w:rsidRPr="00C45990" w:rsidRDefault="00C45990" w:rsidP="00441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не оставлять свои средства мобильной связи без присмотра, в том числе в карманах верхней одежды;</w:t>
      </w:r>
    </w:p>
    <w:p w:rsidR="00C45990" w:rsidRPr="00C45990" w:rsidRDefault="00C45990" w:rsidP="00441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C45990" w:rsidRPr="00C45990" w:rsidRDefault="00C45990" w:rsidP="00441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</w:t>
      </w:r>
    </w:p>
    <w:p w:rsidR="00C45990" w:rsidRPr="00E14BC9" w:rsidRDefault="00572F3C" w:rsidP="00E14BC9">
      <w:pPr>
        <w:pStyle w:val="a3"/>
        <w:numPr>
          <w:ilvl w:val="1"/>
          <w:numId w:val="2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14BC9">
        <w:rPr>
          <w:rFonts w:ascii="Times New Roman" w:hAnsi="Times New Roman" w:cs="Times New Roman"/>
          <w:sz w:val="28"/>
          <w:szCs w:val="28"/>
        </w:rPr>
        <w:t>М</w:t>
      </w:r>
      <w:r w:rsidRPr="00E14BC9">
        <w:rPr>
          <w:rFonts w:ascii="Times New Roman" w:hAnsi="Times New Roman" w:cs="Times New Roman"/>
          <w:sz w:val="28"/>
          <w:szCs w:val="28"/>
        </w:rPr>
        <w:t>БОУ СОШ №4</w:t>
      </w:r>
      <w:r w:rsidR="00C2069F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="00C45990" w:rsidRPr="00E14BC9">
        <w:rPr>
          <w:rFonts w:ascii="Times New Roman" w:hAnsi="Times New Roman" w:cs="Times New Roman"/>
          <w:sz w:val="28"/>
          <w:szCs w:val="28"/>
        </w:rPr>
        <w:t>не несут материальной ответственности за утерянные средства мобильной связи и других портативных электронных устройств. За случайно оставленные в помещении образовательног</w:t>
      </w:r>
      <w:r w:rsidRPr="00E14BC9">
        <w:rPr>
          <w:rFonts w:ascii="Times New Roman" w:hAnsi="Times New Roman" w:cs="Times New Roman"/>
          <w:sz w:val="28"/>
          <w:szCs w:val="28"/>
        </w:rPr>
        <w:t xml:space="preserve">о учреждения мобильные телефоны, </w:t>
      </w:r>
      <w:r w:rsidR="00C45990" w:rsidRPr="00E14BC9">
        <w:rPr>
          <w:rFonts w:ascii="Times New Roman" w:hAnsi="Times New Roman" w:cs="Times New Roman"/>
          <w:sz w:val="28"/>
          <w:szCs w:val="28"/>
        </w:rPr>
        <w:t>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F077EE" w:rsidRPr="00C45990" w:rsidRDefault="00F077EE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D6" w:rsidRPr="0044182C" w:rsidRDefault="00C45990" w:rsidP="0044182C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b/>
          <w:bCs/>
          <w:sz w:val="28"/>
          <w:szCs w:val="28"/>
        </w:rPr>
        <w:t>ПОЛЬЗОВАТЕЛИ ИМЕЮТ ПРАВО</w:t>
      </w:r>
    </w:p>
    <w:p w:rsidR="0044182C" w:rsidRPr="0044182C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990" w:rsidRPr="00E14BC9" w:rsidRDefault="00C45990" w:rsidP="00E14BC9">
      <w:pPr>
        <w:pStyle w:val="a3"/>
        <w:numPr>
          <w:ilvl w:val="1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="00D37119" w:rsidRPr="00E14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b/>
          <w:bCs/>
          <w:sz w:val="28"/>
          <w:szCs w:val="28"/>
        </w:rPr>
        <w:t>(т.е.</w:t>
      </w:r>
      <w:r w:rsidR="00D37119" w:rsidRPr="00E14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b/>
          <w:bCs/>
          <w:sz w:val="28"/>
          <w:szCs w:val="28"/>
        </w:rPr>
        <w:t>ВНЕ уроков)</w:t>
      </w:r>
      <w:r w:rsidRPr="00E14BC9">
        <w:rPr>
          <w:rFonts w:ascii="Times New Roman" w:hAnsi="Times New Roman" w:cs="Times New Roman"/>
          <w:sz w:val="28"/>
          <w:szCs w:val="28"/>
        </w:rPr>
        <w:t xml:space="preserve">, в пределах допустимой нормы. Пользователь средств мобильной связи имеет право </w:t>
      </w:r>
      <w:proofErr w:type="gramStart"/>
      <w:r w:rsidRPr="00E14BC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>:</w:t>
      </w:r>
    </w:p>
    <w:p w:rsidR="00C45990" w:rsidRPr="00C45990" w:rsidRDefault="00C45990" w:rsidP="00441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осуществления и приёма звонков;</w:t>
      </w:r>
    </w:p>
    <w:p w:rsidR="00C45990" w:rsidRPr="00C45990" w:rsidRDefault="00C45990" w:rsidP="00441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получения и отправления SMS и MMS;</w:t>
      </w:r>
    </w:p>
    <w:p w:rsidR="00C45990" w:rsidRPr="00C45990" w:rsidRDefault="00C45990" w:rsidP="00441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обмена информацией;</w:t>
      </w:r>
    </w:p>
    <w:p w:rsidR="00C45990" w:rsidRPr="00C45990" w:rsidRDefault="00C45990" w:rsidP="00441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фото- и видеосъёмки лиц, находящихся в школе (с их согласия).</w:t>
      </w:r>
    </w:p>
    <w:p w:rsidR="00C45990" w:rsidRPr="00DA6BD6" w:rsidRDefault="00C45990" w:rsidP="00441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C45990" w:rsidRPr="00E14BC9" w:rsidRDefault="00C45990" w:rsidP="00E14BC9">
      <w:pPr>
        <w:pStyle w:val="a3"/>
        <w:numPr>
          <w:ilvl w:val="1"/>
          <w:numId w:val="3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Необходимо соблюдать культуру пользования средствами мобильной связи:</w:t>
      </w:r>
    </w:p>
    <w:p w:rsidR="00C45990" w:rsidRPr="00C45990" w:rsidRDefault="00C45990" w:rsidP="00441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громко не разговаривать;</w:t>
      </w:r>
    </w:p>
    <w:p w:rsidR="00C45990" w:rsidRPr="00C45990" w:rsidRDefault="00C45990" w:rsidP="00441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не включать полифонию;</w:t>
      </w:r>
    </w:p>
    <w:p w:rsidR="00C45990" w:rsidRPr="00C45990" w:rsidRDefault="00C45990" w:rsidP="00441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при разговоре соблюдать правила общения.</w:t>
      </w:r>
    </w:p>
    <w:p w:rsidR="00C45990" w:rsidRPr="00C45990" w:rsidRDefault="00C45990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90" w:rsidRPr="00D37119" w:rsidRDefault="00DA6BD6" w:rsidP="00E14BC9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119">
        <w:rPr>
          <w:rFonts w:ascii="Times New Roman" w:hAnsi="Times New Roman" w:cs="Times New Roman"/>
          <w:b/>
          <w:bCs/>
          <w:sz w:val="28"/>
          <w:szCs w:val="28"/>
        </w:rPr>
        <w:t>ПОЛЬЗОВАТЕЛЯМ ЗАПРЕЩАЕТС</w:t>
      </w:r>
      <w:r w:rsidR="00592F11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14BC9" w:rsidRDefault="00E14BC9" w:rsidP="00E14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BC9" w:rsidRDefault="00C45990" w:rsidP="00E14BC9">
      <w:pPr>
        <w:pStyle w:val="a3"/>
        <w:numPr>
          <w:ilvl w:val="1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Использовать мобильный телефон и другие портативные электронные устройства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b/>
          <w:bCs/>
          <w:sz w:val="28"/>
          <w:szCs w:val="28"/>
        </w:rPr>
        <w:t>НА УРОКЕ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в любом режиме (в том числе как калькулятор, записную книжку,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словарь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иностранных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слов,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видеокамеру, видеоплеер, диктофон,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 xml:space="preserve">игру и т.д.), за исключением занятий с применением </w:t>
      </w:r>
      <w:proofErr w:type="gramStart"/>
      <w:r w:rsidRPr="00E14BC9">
        <w:rPr>
          <w:rFonts w:ascii="Times New Roman" w:hAnsi="Times New Roman" w:cs="Times New Roman"/>
          <w:sz w:val="28"/>
          <w:szCs w:val="28"/>
        </w:rPr>
        <w:t>ИК-технологий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>, подразумевающих использование планшетного компьютера или иных средств коммуникации.</w:t>
      </w:r>
    </w:p>
    <w:p w:rsidR="00E14BC9" w:rsidRDefault="00C45990" w:rsidP="00E14BC9">
      <w:pPr>
        <w:pStyle w:val="a3"/>
        <w:numPr>
          <w:ilvl w:val="1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 w:rsidR="00E14BC9" w:rsidRDefault="00C45990" w:rsidP="00E14BC9">
      <w:pPr>
        <w:pStyle w:val="a3"/>
        <w:numPr>
          <w:ilvl w:val="1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Пропагандировать жестокость, насилие,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порнографию</w:t>
      </w:r>
      <w:r w:rsidR="00D37119" w:rsidRPr="00E14BC9">
        <w:rPr>
          <w:rFonts w:ascii="Times New Roman" w:hAnsi="Times New Roman" w:cs="Times New Roman"/>
          <w:sz w:val="28"/>
          <w:szCs w:val="28"/>
        </w:rPr>
        <w:t xml:space="preserve"> </w:t>
      </w:r>
      <w:r w:rsidRPr="00E14BC9">
        <w:rPr>
          <w:rFonts w:ascii="Times New Roman" w:hAnsi="Times New Roman" w:cs="Times New Roman"/>
          <w:sz w:val="28"/>
          <w:szCs w:val="28"/>
        </w:rPr>
        <w:t>и иные противоречащие закону действия посредством телефона и иных электронных устрой</w:t>
      </w:r>
      <w:proofErr w:type="gramStart"/>
      <w:r w:rsidRPr="00E14BC9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E14BC9">
        <w:rPr>
          <w:rFonts w:ascii="Times New Roman" w:hAnsi="Times New Roman" w:cs="Times New Roman"/>
          <w:sz w:val="28"/>
          <w:szCs w:val="28"/>
        </w:rPr>
        <w:t>едств коммуникации.</w:t>
      </w:r>
    </w:p>
    <w:p w:rsidR="00E14BC9" w:rsidRDefault="00C45990" w:rsidP="00E14BC9">
      <w:pPr>
        <w:pStyle w:val="a3"/>
        <w:numPr>
          <w:ilvl w:val="1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Сознательно наносить вред имиджу школы.</w:t>
      </w:r>
    </w:p>
    <w:p w:rsidR="00C45990" w:rsidRPr="00E14BC9" w:rsidRDefault="00C45990" w:rsidP="00E14BC9">
      <w:pPr>
        <w:pStyle w:val="a3"/>
        <w:numPr>
          <w:ilvl w:val="1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Совершать фото и видео съемку в здании школы:</w:t>
      </w:r>
    </w:p>
    <w:p w:rsidR="00C45990" w:rsidRPr="00C45990" w:rsidRDefault="00C45990" w:rsidP="00441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без разрешения администрации в коммерческих целях;</w:t>
      </w:r>
    </w:p>
    <w:p w:rsidR="00C45990" w:rsidRPr="00C45990" w:rsidRDefault="00C45990" w:rsidP="00441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без согласия участников образовательного процесса в личных и иных целях.</w:t>
      </w:r>
    </w:p>
    <w:p w:rsidR="00C45990" w:rsidRPr="00C45990" w:rsidRDefault="00C45990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90" w:rsidRPr="0044182C" w:rsidRDefault="00C45990" w:rsidP="0044182C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119">
        <w:rPr>
          <w:rFonts w:ascii="Times New Roman" w:hAnsi="Times New Roman" w:cs="Times New Roman"/>
          <w:b/>
          <w:bCs/>
          <w:sz w:val="28"/>
          <w:szCs w:val="28"/>
        </w:rPr>
        <w:t>ИНЫЕ ПОЛОЖЕНИЯ</w:t>
      </w:r>
    </w:p>
    <w:p w:rsidR="0044182C" w:rsidRPr="00D37119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C9" w:rsidRDefault="00C45990" w:rsidP="0044182C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E14BC9" w:rsidRDefault="00C45990" w:rsidP="00E14BC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В случае форс-мажорных обстоятельств</w:t>
      </w:r>
      <w:r w:rsidR="00D37119" w:rsidRPr="00E14BC9">
        <w:rPr>
          <w:rFonts w:ascii="Times New Roman" w:hAnsi="Times New Roman" w:cs="Times New Roman"/>
          <w:sz w:val="28"/>
          <w:szCs w:val="28"/>
        </w:rPr>
        <w:t>,</w:t>
      </w:r>
      <w:r w:rsidRPr="00E14BC9">
        <w:rPr>
          <w:rFonts w:ascii="Times New Roman" w:hAnsi="Times New Roman" w:cs="Times New Roman"/>
          <w:sz w:val="28"/>
          <w:szCs w:val="28"/>
        </w:rPr>
        <w:t xml:space="preserve">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</w:t>
      </w:r>
      <w:r w:rsidRPr="00E14BC9">
        <w:rPr>
          <w:rFonts w:ascii="Times New Roman" w:hAnsi="Times New Roman" w:cs="Times New Roman"/>
          <w:sz w:val="28"/>
          <w:szCs w:val="28"/>
        </w:rPr>
        <w:lastRenderedPageBreak/>
        <w:t>телефонам, размещённым на сайте школы и записанным в дневниках обучающихся.</w:t>
      </w:r>
    </w:p>
    <w:p w:rsidR="00E14BC9" w:rsidRDefault="00C45990" w:rsidP="00E14BC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C45990" w:rsidRPr="00E14BC9" w:rsidRDefault="00C45990" w:rsidP="00E14BC9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C9">
        <w:rPr>
          <w:rFonts w:ascii="Times New Roman" w:hAnsi="Times New Roman" w:cs="Times New Roman"/>
          <w:sz w:val="28"/>
          <w:szCs w:val="28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C45990" w:rsidRPr="00C45990" w:rsidRDefault="00C45990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90" w:rsidRPr="0044182C" w:rsidRDefault="00C45990" w:rsidP="0044182C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119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</w:t>
      </w:r>
      <w:r w:rsidR="00D37119" w:rsidRPr="00D371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82C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44182C" w:rsidRPr="00D37119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990" w:rsidRPr="00C45990" w:rsidRDefault="00C45990" w:rsidP="00441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90">
        <w:rPr>
          <w:rFonts w:ascii="Times New Roman" w:hAnsi="Times New Roman" w:cs="Times New Roman"/>
          <w:sz w:val="28"/>
          <w:szCs w:val="28"/>
        </w:rPr>
        <w:t>За нарушение настоящего</w:t>
      </w:r>
      <w:r w:rsidR="00D37119">
        <w:rPr>
          <w:rFonts w:ascii="Times New Roman" w:hAnsi="Times New Roman" w:cs="Times New Roman"/>
          <w:sz w:val="28"/>
          <w:szCs w:val="28"/>
        </w:rPr>
        <w:t xml:space="preserve"> </w:t>
      </w:r>
      <w:r w:rsidRPr="00C45990">
        <w:rPr>
          <w:rFonts w:ascii="Times New Roman" w:hAnsi="Times New Roman" w:cs="Times New Roman"/>
          <w:sz w:val="28"/>
          <w:szCs w:val="28"/>
        </w:rPr>
        <w:t>Положения</w:t>
      </w:r>
      <w:r w:rsidR="00D37119">
        <w:rPr>
          <w:rFonts w:ascii="Times New Roman" w:hAnsi="Times New Roman" w:cs="Times New Roman"/>
          <w:sz w:val="28"/>
          <w:szCs w:val="28"/>
        </w:rPr>
        <w:t xml:space="preserve"> </w:t>
      </w:r>
      <w:r w:rsidRPr="00C45990">
        <w:rPr>
          <w:rFonts w:ascii="Times New Roman" w:hAnsi="Times New Roman" w:cs="Times New Roman"/>
          <w:sz w:val="28"/>
          <w:szCs w:val="28"/>
        </w:rPr>
        <w:t>предусматривается следующая ответственность:</w:t>
      </w:r>
    </w:p>
    <w:p w:rsidR="0044182C" w:rsidRDefault="00C45990" w:rsidP="0044182C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За однократное нарушение, оформленное докладной на имя директора, объявляется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дисциплинарное взыскание в виде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замечания с правом внесения записи в дневник учащегося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(с написанием объяснительной).</w:t>
      </w:r>
    </w:p>
    <w:p w:rsidR="0044182C" w:rsidRDefault="00C45990" w:rsidP="0044182C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82C">
        <w:rPr>
          <w:rFonts w:ascii="Times New Roman" w:hAnsi="Times New Roman" w:cs="Times New Roman"/>
          <w:sz w:val="28"/>
          <w:szCs w:val="28"/>
        </w:rPr>
        <w:t>При повторных фактах грубого нарушения (п.4.1.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– п.4.5) - комиссионное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предварительно получив на это согласие родителей (законных представителей), собеседование администрации школы с родителями (законными представителями) учащегося и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передача им сотового телефона/</w:t>
      </w:r>
      <w:r w:rsidRPr="0044182C">
        <w:rPr>
          <w:rFonts w:ascii="Times New Roman" w:hAnsi="Times New Roman" w:cs="Times New Roman"/>
          <w:sz w:val="28"/>
          <w:szCs w:val="28"/>
        </w:rPr>
        <w:t>электронного устройства,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вплоть до запрета ношения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в школу</w:t>
      </w:r>
      <w:proofErr w:type="gramEnd"/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средств мобильной связи и других портативных электронных устройств на ограниченный срок.</w:t>
      </w:r>
    </w:p>
    <w:p w:rsidR="00C45990" w:rsidRPr="0044182C" w:rsidRDefault="00C45990" w:rsidP="0044182C">
      <w:pPr>
        <w:pStyle w:val="a3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</w:t>
      </w:r>
    </w:p>
    <w:p w:rsidR="00C45990" w:rsidRPr="00C45990" w:rsidRDefault="00C45990" w:rsidP="00441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990" w:rsidRPr="0044182C" w:rsidRDefault="00C45990" w:rsidP="0044182C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b/>
          <w:bCs/>
          <w:sz w:val="28"/>
          <w:szCs w:val="28"/>
        </w:rPr>
        <w:t>ИЗМЕНЕНИЕ ПОЛОЖЕНИЯ</w:t>
      </w:r>
    </w:p>
    <w:p w:rsidR="0044182C" w:rsidRPr="0044182C" w:rsidRDefault="0044182C" w:rsidP="0044182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82C" w:rsidRDefault="00C45990" w:rsidP="0044182C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</w:p>
    <w:p w:rsidR="00C45990" w:rsidRPr="0044182C" w:rsidRDefault="00C45990" w:rsidP="0044182C">
      <w:pPr>
        <w:pStyle w:val="a3"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4182C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правовым актом школы и не может быть изменено иначе как по решению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школы.</w:t>
      </w:r>
      <w:r w:rsidR="00D37119" w:rsidRPr="0044182C">
        <w:rPr>
          <w:rFonts w:ascii="Times New Roman" w:hAnsi="Times New Roman" w:cs="Times New Roman"/>
          <w:sz w:val="28"/>
          <w:szCs w:val="28"/>
        </w:rPr>
        <w:t xml:space="preserve"> </w:t>
      </w:r>
      <w:r w:rsidRPr="0044182C">
        <w:rPr>
          <w:rFonts w:ascii="Times New Roman" w:hAnsi="Times New Roman" w:cs="Times New Roman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p w:rsidR="004464F6" w:rsidRDefault="004464F6" w:rsidP="0044182C">
      <w:pPr>
        <w:spacing w:after="0" w:line="240" w:lineRule="auto"/>
        <w:jc w:val="both"/>
      </w:pPr>
    </w:p>
    <w:sectPr w:rsidR="004464F6" w:rsidSect="00187400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C2F"/>
    <w:multiLevelType w:val="multilevel"/>
    <w:tmpl w:val="8556D7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35B19"/>
    <w:multiLevelType w:val="multilevel"/>
    <w:tmpl w:val="415A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10BFD"/>
    <w:multiLevelType w:val="multilevel"/>
    <w:tmpl w:val="496C377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AC3419"/>
    <w:multiLevelType w:val="multilevel"/>
    <w:tmpl w:val="B92087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95EE9"/>
    <w:multiLevelType w:val="multilevel"/>
    <w:tmpl w:val="D26E6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A1399B"/>
    <w:multiLevelType w:val="multilevel"/>
    <w:tmpl w:val="BFEA27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E98124E"/>
    <w:multiLevelType w:val="hybridMultilevel"/>
    <w:tmpl w:val="BEF0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21D77"/>
    <w:multiLevelType w:val="multilevel"/>
    <w:tmpl w:val="303E1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C3735"/>
    <w:multiLevelType w:val="multilevel"/>
    <w:tmpl w:val="67A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87948"/>
    <w:multiLevelType w:val="multilevel"/>
    <w:tmpl w:val="101A3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C1663"/>
    <w:multiLevelType w:val="hybridMultilevel"/>
    <w:tmpl w:val="9F0A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73EA0"/>
    <w:multiLevelType w:val="multilevel"/>
    <w:tmpl w:val="874AA0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4D83E88"/>
    <w:multiLevelType w:val="multilevel"/>
    <w:tmpl w:val="74E2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D3CC7"/>
    <w:multiLevelType w:val="multilevel"/>
    <w:tmpl w:val="C9E4E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D41754"/>
    <w:multiLevelType w:val="multilevel"/>
    <w:tmpl w:val="3C5E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37619"/>
    <w:multiLevelType w:val="multilevel"/>
    <w:tmpl w:val="C8B699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25A37"/>
    <w:multiLevelType w:val="multilevel"/>
    <w:tmpl w:val="5B7E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70086"/>
    <w:multiLevelType w:val="multilevel"/>
    <w:tmpl w:val="8ABE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61303A"/>
    <w:multiLevelType w:val="multilevel"/>
    <w:tmpl w:val="A4FE1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B1DC3"/>
    <w:multiLevelType w:val="multilevel"/>
    <w:tmpl w:val="0C3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004BE"/>
    <w:multiLevelType w:val="multilevel"/>
    <w:tmpl w:val="226CD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F749E"/>
    <w:multiLevelType w:val="multilevel"/>
    <w:tmpl w:val="2264D6C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C651D6"/>
    <w:multiLevelType w:val="multilevel"/>
    <w:tmpl w:val="71206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EA2882"/>
    <w:multiLevelType w:val="hybridMultilevel"/>
    <w:tmpl w:val="9B4409CE"/>
    <w:lvl w:ilvl="0" w:tplc="159A1C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40095"/>
    <w:multiLevelType w:val="multilevel"/>
    <w:tmpl w:val="EF5A0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4C7E80"/>
    <w:multiLevelType w:val="multilevel"/>
    <w:tmpl w:val="99B67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0F933DE"/>
    <w:multiLevelType w:val="hybridMultilevel"/>
    <w:tmpl w:val="169A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E7C02"/>
    <w:multiLevelType w:val="multilevel"/>
    <w:tmpl w:val="C7EADE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AB10A13"/>
    <w:multiLevelType w:val="multilevel"/>
    <w:tmpl w:val="327881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C92579"/>
    <w:multiLevelType w:val="multilevel"/>
    <w:tmpl w:val="7936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BA24DA"/>
    <w:multiLevelType w:val="multilevel"/>
    <w:tmpl w:val="755CA6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3CC569A"/>
    <w:multiLevelType w:val="multilevel"/>
    <w:tmpl w:val="FB966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>
    <w:nsid w:val="64444A15"/>
    <w:multiLevelType w:val="multilevel"/>
    <w:tmpl w:val="B002B2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25437"/>
    <w:multiLevelType w:val="multilevel"/>
    <w:tmpl w:val="03BE0B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AED6373"/>
    <w:multiLevelType w:val="multilevel"/>
    <w:tmpl w:val="FEAE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55E56"/>
    <w:multiLevelType w:val="multilevel"/>
    <w:tmpl w:val="953CC6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13A96"/>
    <w:multiLevelType w:val="multilevel"/>
    <w:tmpl w:val="0E62143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2DD6A28"/>
    <w:multiLevelType w:val="multilevel"/>
    <w:tmpl w:val="B2D637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6B3D3C"/>
    <w:multiLevelType w:val="multilevel"/>
    <w:tmpl w:val="DE86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76FBD"/>
    <w:multiLevelType w:val="multilevel"/>
    <w:tmpl w:val="F224D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25"/>
  </w:num>
  <w:num w:numId="5">
    <w:abstractNumId w:val="38"/>
  </w:num>
  <w:num w:numId="6">
    <w:abstractNumId w:val="4"/>
  </w:num>
  <w:num w:numId="7">
    <w:abstractNumId w:val="14"/>
  </w:num>
  <w:num w:numId="8">
    <w:abstractNumId w:val="15"/>
  </w:num>
  <w:num w:numId="9">
    <w:abstractNumId w:val="35"/>
  </w:num>
  <w:num w:numId="10">
    <w:abstractNumId w:val="34"/>
  </w:num>
  <w:num w:numId="11">
    <w:abstractNumId w:val="18"/>
  </w:num>
  <w:num w:numId="12">
    <w:abstractNumId w:val="1"/>
  </w:num>
  <w:num w:numId="13">
    <w:abstractNumId w:val="39"/>
  </w:num>
  <w:num w:numId="14">
    <w:abstractNumId w:val="7"/>
  </w:num>
  <w:num w:numId="15">
    <w:abstractNumId w:val="8"/>
  </w:num>
  <w:num w:numId="16">
    <w:abstractNumId w:val="13"/>
  </w:num>
  <w:num w:numId="17">
    <w:abstractNumId w:val="21"/>
  </w:num>
  <w:num w:numId="18">
    <w:abstractNumId w:val="16"/>
  </w:num>
  <w:num w:numId="19">
    <w:abstractNumId w:val="12"/>
  </w:num>
  <w:num w:numId="20">
    <w:abstractNumId w:val="29"/>
  </w:num>
  <w:num w:numId="21">
    <w:abstractNumId w:val="10"/>
  </w:num>
  <w:num w:numId="22">
    <w:abstractNumId w:val="3"/>
  </w:num>
  <w:num w:numId="23">
    <w:abstractNumId w:val="37"/>
  </w:num>
  <w:num w:numId="24">
    <w:abstractNumId w:val="32"/>
  </w:num>
  <w:num w:numId="25">
    <w:abstractNumId w:val="22"/>
  </w:num>
  <w:num w:numId="26">
    <w:abstractNumId w:val="28"/>
  </w:num>
  <w:num w:numId="27">
    <w:abstractNumId w:val="0"/>
  </w:num>
  <w:num w:numId="28">
    <w:abstractNumId w:val="6"/>
  </w:num>
  <w:num w:numId="29">
    <w:abstractNumId w:val="27"/>
  </w:num>
  <w:num w:numId="30">
    <w:abstractNumId w:val="30"/>
  </w:num>
  <w:num w:numId="31">
    <w:abstractNumId w:val="17"/>
  </w:num>
  <w:num w:numId="32">
    <w:abstractNumId w:val="5"/>
  </w:num>
  <w:num w:numId="33">
    <w:abstractNumId w:val="31"/>
  </w:num>
  <w:num w:numId="34">
    <w:abstractNumId w:val="26"/>
  </w:num>
  <w:num w:numId="35">
    <w:abstractNumId w:val="23"/>
  </w:num>
  <w:num w:numId="36">
    <w:abstractNumId w:val="36"/>
  </w:num>
  <w:num w:numId="37">
    <w:abstractNumId w:val="11"/>
  </w:num>
  <w:num w:numId="38">
    <w:abstractNumId w:val="2"/>
  </w:num>
  <w:num w:numId="39">
    <w:abstractNumId w:val="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D5"/>
    <w:rsid w:val="00187400"/>
    <w:rsid w:val="00191757"/>
    <w:rsid w:val="002548D1"/>
    <w:rsid w:val="00346EFB"/>
    <w:rsid w:val="0044182C"/>
    <w:rsid w:val="004464F6"/>
    <w:rsid w:val="00572F3C"/>
    <w:rsid w:val="00592F11"/>
    <w:rsid w:val="006163D5"/>
    <w:rsid w:val="0089486D"/>
    <w:rsid w:val="00B66275"/>
    <w:rsid w:val="00C2069F"/>
    <w:rsid w:val="00C45990"/>
    <w:rsid w:val="00D37119"/>
    <w:rsid w:val="00DA6BD6"/>
    <w:rsid w:val="00E041C0"/>
    <w:rsid w:val="00E14BC9"/>
    <w:rsid w:val="00F077EE"/>
    <w:rsid w:val="00F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D6"/>
    <w:pPr>
      <w:ind w:left="720"/>
      <w:contextualSpacing/>
    </w:pPr>
  </w:style>
  <w:style w:type="table" w:styleId="a4">
    <w:name w:val="Table Grid"/>
    <w:basedOn w:val="a1"/>
    <w:uiPriority w:val="59"/>
    <w:rsid w:val="002548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BD6"/>
    <w:pPr>
      <w:ind w:left="720"/>
      <w:contextualSpacing/>
    </w:pPr>
  </w:style>
  <w:style w:type="table" w:styleId="a4">
    <w:name w:val="Table Grid"/>
    <w:basedOn w:val="a1"/>
    <w:uiPriority w:val="59"/>
    <w:rsid w:val="002548D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mil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ПК-П2</cp:lastModifiedBy>
  <cp:revision>17</cp:revision>
  <cp:lastPrinted>2022-01-20T12:25:00Z</cp:lastPrinted>
  <dcterms:created xsi:type="dcterms:W3CDTF">2021-12-15T09:40:00Z</dcterms:created>
  <dcterms:modified xsi:type="dcterms:W3CDTF">2022-01-20T12:33:00Z</dcterms:modified>
</cp:coreProperties>
</file>