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4D" w:rsidRPr="00C67C4D" w:rsidRDefault="00C67C4D" w:rsidP="00C67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4D">
        <w:rPr>
          <w:rFonts w:ascii="Times New Roman" w:hAnsi="Times New Roman" w:cs="Times New Roman"/>
          <w:b/>
          <w:sz w:val="28"/>
          <w:szCs w:val="28"/>
        </w:rPr>
        <w:t>Итоговое занятие к теме «Обмен и деньги» (2 – 3 класс)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Для проведения итогового занятия по курсу «Финансовая грамотность» нами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была выбрана технология образовательного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, во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которого </w:t>
      </w:r>
      <w:bookmarkStart w:id="0" w:name="_GoBack"/>
      <w:bookmarkEnd w:id="0"/>
      <w:r w:rsidRPr="00C67C4D">
        <w:rPr>
          <w:rFonts w:ascii="Times New Roman" w:hAnsi="Times New Roman" w:cs="Times New Roman"/>
          <w:sz w:val="28"/>
          <w:szCs w:val="28"/>
        </w:rPr>
        <w:t>участники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должны выполнять различные задания интеллектуального характера по теме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«Обмен и деньги». В ходе игрового занятия школьники решают мини-задачи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-познавательного характера. Такая форма работы обеспечивает у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учащихся развитие универсальных учебных действий и вызывает живой интерес.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«В поисках клада»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Цель: систематизировать и обобщить знания учащихся о деньгах.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Задачи: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1. Познавательные: обобщить и проверить полученные знания по теме.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: развивать логическое мышление и расширять кругозор.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3. Учебные: применить полученные знания на практике.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: воспитывать умение работать в группе, толерантное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отношение к мнению других, умение слушать, обсуждать и принимать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коллективное решение.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личностные: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•овладение начальными навыками адаптации в мире финансовых отношений;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•развитие навыков сотрудничества со сверстниками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игровых экономических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•освоение способов решения проблем творческого и поискового характера;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•использование различных способов поиска, сбора, обработки, анализа 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представления информации;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регулитивные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•понимание цели своих действий;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•проявление познавательной и творческой инициативы;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коммуникативные: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•умение слушать собеседника и вести диалог;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•умение излагать своё мнение и аргументировать свою точку зрения и оценку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событий;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•адекватно оценивать собственное поведение и поведение окружающих.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предметные: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lastRenderedPageBreak/>
        <w:t>•представление о роли денег в семье и обществе;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•умение характеризовать виды и функции денег;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•проведение элементарных финансовых расчётов.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Организация работы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Время проведения 45 – 60 минут.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Форма проведения – групповая.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Оборудование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1. Мультимедийное оборудование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2. Компьютер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3. Клей, ножницы, ручки, карандаши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4. Раздаточный материал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Этапы работы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Просмотреть отрывок мультфильма «Трое из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Простаквашино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» (Приложение 1),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сформулировать понятие «клад» и определить тему и цель урока. По результатам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правильно выполненного задания учащиеся получают первую карточку-подсказку.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2. Самостоятельная деятельность учащихся под руководством учителя.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На каждом этапе дети находят карточку-подсказку для ориентирования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местности, с помощью которой они узнают местоположение следующего задания.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Прибыв на место, дети выполняют задание и получают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карточкуориентир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. Задания для учащихся даёт учитель в устной форме.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3. Завершение игры.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Учащиеся находят клад – мешочек с шоколадными монетами.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4. Рефлексия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Учитель с учащимися обсуждает проведенный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и предлагает тем, кому занятие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понравилось, положить в копилку фантики от монет. Подсчитывается количество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фантиков и подводится итог.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Карточки-подсказки и задания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Местопоположение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(Приложение 2) Название задания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1. Составь определение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где изучают иностранные языки (кабинет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английского языка)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lastRenderedPageBreak/>
        <w:t>2. Кроссворд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2.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где изучают события прошлых лет (кабинет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истории)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3. Лента времени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3. Следующую подсказку вы найдете в том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, где в нашей школе хранятся книги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(библиотека)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4. Головы и хвосты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4.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где изучают внешнее и внутреннее строение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Земли, места рождения полезных ископаемых 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природу (кабинет географии)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5. По странам и континентам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5. Следующую подсказку вы найдете в том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, где проводятся общешкольные праздники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(актовый зал)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Мультимозаика</w:t>
      </w:r>
      <w:proofErr w:type="spell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6.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где находятся компьютеры (кабинет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информатики)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7. Задачи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7.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где изучают растения, животных и человека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(кабинет биологии)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8. Дерево желаний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8. Следующую подсказку вы найдете в том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, где вы работе не ручкой, а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карандашами и кисточками (кабинет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>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9. Ребусы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9. Следующую подсказку вы найдете в кабинете,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где больше всего заботятся о вашем здоровье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(медицинский кабинет)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10. Буквы рассыпались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10. Следующую подсказку вы найдете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кабинете, где вы находитесь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большое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количество времени (классный кабинет)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11. Рассмотри поближе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11. Клад найдете под шестым деревом около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lastRenderedPageBreak/>
        <w:t>входа в школьную калитку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Задания для учащихся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(Раздаточный материал.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Приложение 3)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1. Составь определение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используя карточки со словами, составьте определение слова «клад».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2. Кроссворд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разгадайте кроссворд.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3. Лента времени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Ребята, посмотрите на карточки и расположите их в порядке возникновения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истории человечества.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4. Головы и хвосты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найдите начало пословицы и её продолжение.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5. По странам и континентам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соотнесите страну и валюту, которой она принадлежит.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Задание 6.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Мультимозаика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(Приложение 4)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посмотрите «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Мультимозаику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» про деньги, вспомните и назовите сказки 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мультфильмы, которые вы в ней увидели.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7. Задачи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решите задачи про деньги.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8. Дерево желаний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Ребята, прочитайте слова, написанные на карточках.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что можно купить,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прикрепите к дереву с монетками, а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что невозможно купить прикрепите к дереву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без монеток.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9. Ребусы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разгадайте ребусы.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10. Буквы рассыпались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Ребята, посмотрите на рассыпавшиеся буквы, составьте из них слова. Все слова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C4D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с прибылью в семье.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Задание 11. Рассмотри поближе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Ребята, внимательно рассмотрите все деньги и найдите среди них не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фальшивую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купюру, обоснуйте свой выбор.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Ребята, все задания выполнены. Сейчас вы получите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последнюю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карточкуориентир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, на которой указано место, где спрятан клад.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Заключение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прохождение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чем-то напоминает решение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своеобразной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логической головоломки. Подводя итог, мы можем с уверенностью утверждать, что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– это универсальная игра, которая подходит для любого возраста участников,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может быть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C67C4D">
        <w:rPr>
          <w:rFonts w:ascii="Times New Roman" w:hAnsi="Times New Roman" w:cs="Times New Roman"/>
          <w:sz w:val="28"/>
          <w:szCs w:val="28"/>
        </w:rPr>
        <w:t xml:space="preserve"> в любом месте и в любом объёме.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Включение в образовательный процесс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>-проектов позволяет: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 развивать навыки информационной деятельности и финансовой грамотности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учащегося;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 формировать положительное эмоциональное отношение к процессу познания,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повысить мотивацию обучения, качество усвоения знаний по </w:t>
      </w:r>
      <w:proofErr w:type="gramStart"/>
      <w:r w:rsidRPr="00C67C4D">
        <w:rPr>
          <w:rFonts w:ascii="Times New Roman" w:hAnsi="Times New Roman" w:cs="Times New Roman"/>
          <w:sz w:val="28"/>
          <w:szCs w:val="28"/>
        </w:rPr>
        <w:t>изучаемому</w:t>
      </w:r>
      <w:proofErr w:type="gramEnd"/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предмету;</w:t>
      </w:r>
    </w:p>
    <w:p w:rsidR="00C67C4D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> развивать творческий потенциал школьников;</w:t>
      </w:r>
    </w:p>
    <w:p w:rsidR="0012431B" w:rsidRPr="00C67C4D" w:rsidRDefault="00C67C4D" w:rsidP="00C67C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C4D">
        <w:rPr>
          <w:rFonts w:ascii="Times New Roman" w:hAnsi="Times New Roman" w:cs="Times New Roman"/>
          <w:sz w:val="28"/>
          <w:szCs w:val="28"/>
        </w:rPr>
        <w:t xml:space="preserve"> формировать </w:t>
      </w:r>
      <w:proofErr w:type="spellStart"/>
      <w:r w:rsidRPr="00C67C4D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C67C4D">
        <w:rPr>
          <w:rFonts w:ascii="Times New Roman" w:hAnsi="Times New Roman" w:cs="Times New Roman"/>
          <w:sz w:val="28"/>
          <w:szCs w:val="28"/>
        </w:rPr>
        <w:t xml:space="preserve"> умения, овладения стратегией усвоения учебн</w:t>
      </w:r>
      <w:r w:rsidRPr="00C67C4D">
        <w:rPr>
          <w:rFonts w:ascii="Times New Roman" w:hAnsi="Times New Roman" w:cs="Times New Roman"/>
          <w:sz w:val="28"/>
          <w:szCs w:val="28"/>
        </w:rPr>
        <w:t>ого материала</w:t>
      </w:r>
    </w:p>
    <w:sectPr w:rsidR="0012431B" w:rsidRPr="00C6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8F"/>
    <w:rsid w:val="0012431B"/>
    <w:rsid w:val="00C67C4D"/>
    <w:rsid w:val="00C9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9D00-16C1-49E0-933A-E8CA6201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2022-03-03T05:54:00Z</dcterms:created>
  <dcterms:modified xsi:type="dcterms:W3CDTF">2022-03-03T05:55:00Z</dcterms:modified>
</cp:coreProperties>
</file>